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9089" w14:textId="77777777" w:rsidR="00E92B96" w:rsidRDefault="00E92B96" w:rsidP="00E92B96">
      <w:pPr>
        <w:jc w:val="right"/>
      </w:pPr>
      <w:r>
        <w:rPr>
          <w:rFonts w:hint="eastAsia"/>
        </w:rPr>
        <w:t>Form WAPS-2(J)</w:t>
      </w:r>
    </w:p>
    <w:p w14:paraId="2878C072" w14:textId="77777777" w:rsidR="00E92B96" w:rsidRDefault="00E92B96" w:rsidP="00E92B96">
      <w:pPr>
        <w:jc w:val="center"/>
      </w:pPr>
      <w:r w:rsidRPr="00112F59">
        <w:rPr>
          <w:rFonts w:hint="eastAsia"/>
        </w:rPr>
        <w:t>ガラス繊維強化プラスチック製品の原材料</w:t>
      </w:r>
      <w:r>
        <w:rPr>
          <w:rFonts w:hint="eastAsia"/>
        </w:rPr>
        <w:t>定期試験認定申込書</w:t>
      </w:r>
    </w:p>
    <w:p w14:paraId="3B7BA5D0" w14:textId="77777777" w:rsidR="00E92B96" w:rsidRDefault="00E92B96" w:rsidP="00E92B96">
      <w:pPr>
        <w:jc w:val="center"/>
      </w:pPr>
    </w:p>
    <w:p w14:paraId="1194F295" w14:textId="77777777" w:rsidR="00E92B96" w:rsidRDefault="00E92B96" w:rsidP="00E92B96">
      <w:pPr>
        <w:jc w:val="right"/>
        <w:rPr>
          <w:lang w:eastAsia="zh-CN"/>
        </w:rPr>
      </w:pP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日</w:t>
      </w:r>
    </w:p>
    <w:p w14:paraId="1A2B05B0" w14:textId="77777777" w:rsidR="00E92B96" w:rsidRDefault="00E92B96" w:rsidP="00E92B96">
      <w:pPr>
        <w:rPr>
          <w:lang w:eastAsia="zh-CN"/>
        </w:rPr>
      </w:pPr>
    </w:p>
    <w:p w14:paraId="7F85F651" w14:textId="77777777" w:rsidR="00E92B96" w:rsidRDefault="00E92B96" w:rsidP="00E92B96">
      <w:pPr>
        <w:rPr>
          <w:lang w:eastAsia="zh-CN"/>
        </w:rPr>
      </w:pP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海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事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協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御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中</w:t>
      </w:r>
    </w:p>
    <w:p w14:paraId="51478945" w14:textId="77777777" w:rsidR="00E92B96" w:rsidRDefault="00E92B96" w:rsidP="00E92B96">
      <w:pPr>
        <w:rPr>
          <w:lang w:eastAsia="zh-CN"/>
        </w:rPr>
      </w:pPr>
    </w:p>
    <w:p w14:paraId="406A020B" w14:textId="77777777" w:rsidR="00E92B96" w:rsidRDefault="00E92B96" w:rsidP="00E92B96">
      <w:pPr>
        <w:jc w:val="right"/>
        <w:rPr>
          <w:u w:val="single"/>
        </w:rPr>
      </w:pPr>
      <w:r>
        <w:rPr>
          <w:rFonts w:hint="eastAsia"/>
          <w:u w:val="single"/>
        </w:rPr>
        <w:t>申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込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者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3DDD4201" w14:textId="77777777" w:rsidR="00E92B96" w:rsidRDefault="00E92B96" w:rsidP="00E92B96">
      <w:pPr>
        <w:ind w:firstLine="851"/>
        <w:jc w:val="right"/>
        <w:rPr>
          <w:u w:val="single"/>
        </w:rPr>
      </w:pPr>
      <w:r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6C39EA51" w14:textId="77777777" w:rsidR="00E92B96" w:rsidRDefault="00E92B96" w:rsidP="00E92B96"/>
    <w:p w14:paraId="04DF09FC" w14:textId="77777777" w:rsidR="00E92B96" w:rsidRDefault="00E92B96" w:rsidP="00E92B96">
      <w:r>
        <w:rPr>
          <w:rFonts w:hint="eastAsia"/>
        </w:rPr>
        <w:t xml:space="preserve">  </w:t>
      </w:r>
      <w:r w:rsidRPr="00E654E3">
        <w:rPr>
          <w:rFonts w:hint="eastAsia"/>
        </w:rPr>
        <w:t>「船級登録及び設備登録に関する業務提供の条件」を了承の上、</w:t>
      </w:r>
      <w:r>
        <w:rPr>
          <w:rFonts w:hint="eastAsia"/>
        </w:rPr>
        <w:t>下記の</w:t>
      </w:r>
      <w:r w:rsidRPr="00112F59">
        <w:rPr>
          <w:rFonts w:hint="eastAsia"/>
        </w:rPr>
        <w:t>ガラス繊維強化プラスチック製品の原材料</w:t>
      </w:r>
      <w:r>
        <w:rPr>
          <w:rFonts w:hint="eastAsia"/>
        </w:rPr>
        <w:t>に対し、</w:t>
      </w:r>
      <w:r w:rsidRPr="00112F59">
        <w:rPr>
          <w:rFonts w:hint="eastAsia"/>
        </w:rPr>
        <w:t>風力を利用した船舶補助推進装置に関するガイドライン</w:t>
      </w:r>
      <w:r>
        <w:rPr>
          <w:rFonts w:hint="eastAsia"/>
        </w:rPr>
        <w:t>の付属書の規定により</w:t>
      </w:r>
      <w:r>
        <w:rPr>
          <w:rFonts w:hint="eastAsia"/>
        </w:rPr>
        <w:t xml:space="preserve">, </w:t>
      </w:r>
      <w:r>
        <w:rPr>
          <w:rFonts w:hint="eastAsia"/>
        </w:rPr>
        <w:t>認定材料の定期試験を申し込みます。</w:t>
      </w:r>
    </w:p>
    <w:p w14:paraId="7B8EB307" w14:textId="77777777" w:rsidR="00E92B96" w:rsidRPr="00112F59" w:rsidRDefault="00E92B96" w:rsidP="00E92B96"/>
    <w:p w14:paraId="2C77135F" w14:textId="77777777" w:rsidR="00E92B96" w:rsidRDefault="00E92B96" w:rsidP="00E92B96">
      <w:pPr>
        <w:pStyle w:val="aa"/>
      </w:pPr>
      <w:r>
        <w:rPr>
          <w:rFonts w:hint="eastAsia"/>
        </w:rPr>
        <w:t>記</w:t>
      </w:r>
    </w:p>
    <w:p w14:paraId="6F2EF8DA" w14:textId="77777777" w:rsidR="00E92B96" w:rsidRDefault="00E92B96" w:rsidP="00E92B9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418"/>
        <w:gridCol w:w="6983"/>
      </w:tblGrid>
      <w:tr w:rsidR="00E92B96" w14:paraId="64BD94AF" w14:textId="77777777" w:rsidTr="00AF31BC">
        <w:trPr>
          <w:trHeight w:val="687"/>
        </w:trPr>
        <w:tc>
          <w:tcPr>
            <w:tcW w:w="2798" w:type="dxa"/>
            <w:gridSpan w:val="2"/>
            <w:vAlign w:val="center"/>
          </w:tcPr>
          <w:p w14:paraId="780DBF20" w14:textId="77777777" w:rsidR="00E92B96" w:rsidRDefault="00E92B96" w:rsidP="00AF31BC">
            <w:pPr>
              <w:pStyle w:val="ac"/>
              <w:jc w:val="center"/>
            </w:pPr>
            <w:r>
              <w:rPr>
                <w:rFonts w:hint="eastAsia"/>
              </w:rPr>
              <w:t>製造所の所在地及び名称</w:t>
            </w:r>
          </w:p>
        </w:tc>
        <w:tc>
          <w:tcPr>
            <w:tcW w:w="6983" w:type="dxa"/>
          </w:tcPr>
          <w:p w14:paraId="426A1940" w14:textId="77777777" w:rsidR="00E92B96" w:rsidRDefault="00E92B96" w:rsidP="00AF31BC">
            <w:pPr>
              <w:widowControl/>
              <w:jc w:val="left"/>
            </w:pPr>
          </w:p>
          <w:p w14:paraId="7B577201" w14:textId="77777777" w:rsidR="00E92B96" w:rsidRDefault="00E92B96" w:rsidP="00AF31BC">
            <w:pPr>
              <w:pStyle w:val="ac"/>
              <w:jc w:val="both"/>
            </w:pPr>
          </w:p>
        </w:tc>
      </w:tr>
      <w:tr w:rsidR="00E92B96" w14:paraId="6C47655D" w14:textId="77777777" w:rsidTr="00AF31BC">
        <w:trPr>
          <w:trHeight w:val="686"/>
        </w:trPr>
        <w:tc>
          <w:tcPr>
            <w:tcW w:w="2798" w:type="dxa"/>
            <w:gridSpan w:val="2"/>
            <w:vAlign w:val="center"/>
          </w:tcPr>
          <w:p w14:paraId="57FDF562" w14:textId="77777777" w:rsidR="00E92B96" w:rsidRDefault="00E92B96" w:rsidP="00AF31BC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類</w:t>
            </w:r>
          </w:p>
        </w:tc>
        <w:tc>
          <w:tcPr>
            <w:tcW w:w="6983" w:type="dxa"/>
          </w:tcPr>
          <w:p w14:paraId="44BB9B73" w14:textId="77777777" w:rsidR="00E92B96" w:rsidRDefault="00E92B96" w:rsidP="00AF31BC"/>
        </w:tc>
      </w:tr>
      <w:tr w:rsidR="00E92B96" w14:paraId="3162C4B7" w14:textId="77777777" w:rsidTr="00AF31BC">
        <w:trPr>
          <w:trHeight w:val="701"/>
        </w:trPr>
        <w:tc>
          <w:tcPr>
            <w:tcW w:w="2798" w:type="dxa"/>
            <w:gridSpan w:val="2"/>
            <w:vAlign w:val="center"/>
          </w:tcPr>
          <w:p w14:paraId="0A0891C8" w14:textId="77777777" w:rsidR="00E92B96" w:rsidRDefault="00E92B96" w:rsidP="00AF31BC">
            <w:pPr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983" w:type="dxa"/>
          </w:tcPr>
          <w:p w14:paraId="05CD55D7" w14:textId="77777777" w:rsidR="00E92B96" w:rsidRDefault="00E92B96" w:rsidP="00AF31BC"/>
        </w:tc>
      </w:tr>
      <w:tr w:rsidR="00E92B96" w14:paraId="3D71BD38" w14:textId="77777777" w:rsidTr="00AF31BC">
        <w:trPr>
          <w:trHeight w:val="687"/>
        </w:trPr>
        <w:tc>
          <w:tcPr>
            <w:tcW w:w="2798" w:type="dxa"/>
            <w:gridSpan w:val="2"/>
            <w:vAlign w:val="center"/>
          </w:tcPr>
          <w:p w14:paraId="35216F62" w14:textId="77777777" w:rsidR="00E92B96" w:rsidRDefault="00E92B96" w:rsidP="00AF31BC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途</w:t>
            </w:r>
          </w:p>
        </w:tc>
        <w:tc>
          <w:tcPr>
            <w:tcW w:w="6983" w:type="dxa"/>
          </w:tcPr>
          <w:p w14:paraId="5EBAC057" w14:textId="77777777" w:rsidR="00E92B96" w:rsidRDefault="00E92B96" w:rsidP="00AF31BC"/>
        </w:tc>
      </w:tr>
      <w:tr w:rsidR="00E92B96" w14:paraId="4DC3214E" w14:textId="77777777" w:rsidTr="00AF31BC">
        <w:trPr>
          <w:trHeight w:val="687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4F74F199" w14:textId="77777777" w:rsidR="00E92B96" w:rsidRDefault="00E92B96" w:rsidP="00AF31BC">
            <w:pPr>
              <w:pStyle w:val="aa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</w:t>
            </w:r>
          </w:p>
          <w:p w14:paraId="546555C5" w14:textId="77777777" w:rsidR="00E92B96" w:rsidRDefault="00E92B96" w:rsidP="00AF31BC">
            <w:pPr>
              <w:jc w:val="center"/>
            </w:pPr>
            <w:r>
              <w:rPr>
                <w:rFonts w:hint="eastAsia"/>
              </w:rPr>
              <w:t>調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984294" w14:textId="77777777" w:rsidR="00E92B96" w:rsidRDefault="00E92B96" w:rsidP="00AF31BC">
            <w:pPr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14:paraId="423F03B4" w14:textId="77777777" w:rsidR="00E92B96" w:rsidRDefault="00E92B96" w:rsidP="00AF31BC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067DE55D" w14:textId="77777777" w:rsidR="00E92B96" w:rsidRDefault="00E92B96" w:rsidP="00AF31BC">
            <w:pPr>
              <w:widowControl/>
              <w:jc w:val="left"/>
            </w:pPr>
          </w:p>
          <w:p w14:paraId="26D4D383" w14:textId="77777777" w:rsidR="00E92B96" w:rsidRDefault="00E92B96" w:rsidP="00AF31BC"/>
        </w:tc>
      </w:tr>
      <w:tr w:rsidR="00E92B96" w14:paraId="3F11B13F" w14:textId="77777777" w:rsidTr="00AF31BC">
        <w:trPr>
          <w:trHeight w:val="686"/>
        </w:trPr>
        <w:tc>
          <w:tcPr>
            <w:tcW w:w="1380" w:type="dxa"/>
            <w:vAlign w:val="center"/>
          </w:tcPr>
          <w:p w14:paraId="51E18992" w14:textId="77777777" w:rsidR="00E92B96" w:rsidRDefault="00E92B96" w:rsidP="00AF31BC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1418" w:type="dxa"/>
            <w:vAlign w:val="center"/>
          </w:tcPr>
          <w:p w14:paraId="546796E1" w14:textId="77777777" w:rsidR="00E92B96" w:rsidRDefault="00E92B96" w:rsidP="00AF31BC">
            <w:pPr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14:paraId="251424B6" w14:textId="77777777" w:rsidR="00E92B96" w:rsidRDefault="00E92B96" w:rsidP="00AF31BC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83" w:type="dxa"/>
          </w:tcPr>
          <w:p w14:paraId="10D10DF9" w14:textId="77777777" w:rsidR="00E92B96" w:rsidRDefault="00E92B96" w:rsidP="00AF31BC"/>
        </w:tc>
      </w:tr>
      <w:tr w:rsidR="00E92B96" w14:paraId="579CC4A3" w14:textId="77777777" w:rsidTr="00AF31BC">
        <w:trPr>
          <w:trHeight w:val="687"/>
        </w:trPr>
        <w:tc>
          <w:tcPr>
            <w:tcW w:w="2798" w:type="dxa"/>
            <w:gridSpan w:val="2"/>
            <w:vAlign w:val="center"/>
          </w:tcPr>
          <w:p w14:paraId="24C982AC" w14:textId="77777777" w:rsidR="00E92B96" w:rsidRDefault="00E92B96" w:rsidP="00AF31B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（担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当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者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連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電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話）</w:t>
            </w:r>
          </w:p>
        </w:tc>
        <w:tc>
          <w:tcPr>
            <w:tcW w:w="6983" w:type="dxa"/>
          </w:tcPr>
          <w:p w14:paraId="61A6D095" w14:textId="77777777" w:rsidR="00E92B96" w:rsidRDefault="00E92B96" w:rsidP="00AF31BC">
            <w:pPr>
              <w:rPr>
                <w:lang w:eastAsia="zh-CN"/>
              </w:rPr>
            </w:pPr>
          </w:p>
        </w:tc>
      </w:tr>
    </w:tbl>
    <w:p w14:paraId="34307942" w14:textId="77777777" w:rsidR="00E92B96" w:rsidRDefault="00E92B96" w:rsidP="00E92B96">
      <w:pPr>
        <w:ind w:firstLine="284"/>
        <w:jc w:val="left"/>
      </w:pPr>
      <w:r>
        <w:rPr>
          <w:rFonts w:hint="eastAsia"/>
        </w:rPr>
        <w:t>（記入上の注意）</w:t>
      </w:r>
      <w:r>
        <w:rPr>
          <w:rFonts w:hint="eastAsia"/>
        </w:rPr>
        <w:t xml:space="preserve">1. </w:t>
      </w:r>
      <w:r>
        <w:rPr>
          <w:rFonts w:hint="eastAsia"/>
        </w:rPr>
        <w:t>申込者は</w:t>
      </w:r>
      <w:r>
        <w:rPr>
          <w:rFonts w:hint="eastAsia"/>
        </w:rPr>
        <w:t xml:space="preserve">, </w:t>
      </w:r>
      <w:r>
        <w:rPr>
          <w:rFonts w:hint="eastAsia"/>
        </w:rPr>
        <w:t>１銘柄ごとに１枚作成する。</w:t>
      </w:r>
    </w:p>
    <w:p w14:paraId="553A09D9" w14:textId="77777777" w:rsidR="0082523A" w:rsidRDefault="0082523A"/>
    <w:sectPr w:rsidR="0082523A" w:rsidSect="00E92B96">
      <w:pgSz w:w="11907" w:h="16840" w:code="9"/>
      <w:pgMar w:top="1134" w:right="567" w:bottom="567" w:left="1134" w:header="1021" w:footer="720" w:gutter="284"/>
      <w:cols w:space="425"/>
      <w:docGrid w:type="linesAndChars" w:linePitch="33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9F91" w14:textId="77777777" w:rsidR="00281355" w:rsidRDefault="00281355" w:rsidP="00281355">
      <w:r>
        <w:separator/>
      </w:r>
    </w:p>
  </w:endnote>
  <w:endnote w:type="continuationSeparator" w:id="0">
    <w:p w14:paraId="458CAA60" w14:textId="77777777" w:rsidR="00281355" w:rsidRDefault="00281355" w:rsidP="0028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08D4" w14:textId="77777777" w:rsidR="00281355" w:rsidRDefault="00281355" w:rsidP="00281355">
      <w:r>
        <w:separator/>
      </w:r>
    </w:p>
  </w:footnote>
  <w:footnote w:type="continuationSeparator" w:id="0">
    <w:p w14:paraId="4274AC17" w14:textId="77777777" w:rsidR="00281355" w:rsidRDefault="00281355" w:rsidP="0028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9C"/>
    <w:rsid w:val="00184598"/>
    <w:rsid w:val="001E081F"/>
    <w:rsid w:val="00281355"/>
    <w:rsid w:val="004A03FA"/>
    <w:rsid w:val="0082523A"/>
    <w:rsid w:val="0098349C"/>
    <w:rsid w:val="00E15EE6"/>
    <w:rsid w:val="00E9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B9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834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4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4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4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4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4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4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4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4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4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3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4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4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4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49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983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49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9834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9834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349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semiHidden/>
    <w:rsid w:val="00E92B96"/>
    <w:pPr>
      <w:jc w:val="center"/>
    </w:pPr>
  </w:style>
  <w:style w:type="character" w:customStyle="1" w:styleId="ab">
    <w:name w:val="記 (文字)"/>
    <w:basedOn w:val="a0"/>
    <w:link w:val="aa"/>
    <w:semiHidden/>
    <w:rsid w:val="00E92B96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next w:val="a"/>
    <w:link w:val="ad"/>
    <w:semiHidden/>
    <w:rsid w:val="00E92B96"/>
    <w:pPr>
      <w:jc w:val="right"/>
    </w:pPr>
  </w:style>
  <w:style w:type="character" w:customStyle="1" w:styleId="ad">
    <w:name w:val="結語 (文字)"/>
    <w:basedOn w:val="a0"/>
    <w:link w:val="ac"/>
    <w:semiHidden/>
    <w:rsid w:val="00E92B96"/>
    <w:rPr>
      <w:rFonts w:ascii="Century" w:eastAsia="ＭＳ 明朝" w:hAnsi="Century" w:cs="Times New Roman"/>
      <w:szCs w:val="20"/>
    </w:rPr>
  </w:style>
  <w:style w:type="paragraph" w:styleId="ae">
    <w:name w:val="header"/>
    <w:basedOn w:val="a"/>
    <w:link w:val="af"/>
    <w:uiPriority w:val="99"/>
    <w:unhideWhenUsed/>
    <w:rsid w:val="002813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81355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28135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8135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2025-04-14T01:20:00Z</dcterms:created>
  <dcterms:modified xsi:type="dcterms:W3CDTF">2025-04-14T01:20:00Z</dcterms:modified>
</cp:coreProperties>
</file>